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2BD" w:rsidRDefault="00416EA8" w:rsidP="00221061">
      <w:pPr>
        <w:autoSpaceDE w:val="0"/>
        <w:autoSpaceDN w:val="0"/>
        <w:adjustRightInd w:val="0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882650</wp:posOffset>
            </wp:positionH>
            <wp:positionV relativeFrom="paragraph">
              <wp:posOffset>-9525</wp:posOffset>
            </wp:positionV>
            <wp:extent cx="2255520" cy="822960"/>
            <wp:effectExtent l="19050" t="0" r="0" b="0"/>
            <wp:wrapNone/>
            <wp:docPr id="124" name="Immagine 124" descr="LOGO ROBINTUR AGENZIE VIA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LOGO ROBINTUR AGENZIE VIAGG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391795</wp:posOffset>
            </wp:positionH>
            <wp:positionV relativeFrom="paragraph">
              <wp:posOffset>39243</wp:posOffset>
            </wp:positionV>
            <wp:extent cx="2828798" cy="1400556"/>
            <wp:effectExtent l="38100" t="57150" r="104902" b="104394"/>
            <wp:wrapSquare wrapText="bothSides"/>
            <wp:docPr id="12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98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F51D3" w:rsidRDefault="00416EA8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4432935</wp:posOffset>
            </wp:positionH>
            <wp:positionV relativeFrom="paragraph">
              <wp:posOffset>11430</wp:posOffset>
            </wp:positionV>
            <wp:extent cx="2255520" cy="822960"/>
            <wp:effectExtent l="19050" t="0" r="0" b="0"/>
            <wp:wrapNone/>
            <wp:docPr id="123" name="Immagine 123" descr="LOGO ROBINTUR AGENZIE VIA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LOGO ROBINTUR AGENZIE VIAGG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416EA8" w:rsidP="00333989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color w:val="333333"/>
          <w:sz w:val="24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4213860</wp:posOffset>
            </wp:positionH>
            <wp:positionV relativeFrom="margin">
              <wp:posOffset>914400</wp:posOffset>
            </wp:positionV>
            <wp:extent cx="2636520" cy="1097280"/>
            <wp:effectExtent l="19050" t="0" r="0" b="0"/>
            <wp:wrapSquare wrapText="bothSides"/>
            <wp:docPr id="121" name="Immagin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Pr="000F51D3" w:rsidRDefault="000F51D3" w:rsidP="000F51D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F51D3">
        <w:rPr>
          <w:b/>
          <w:sz w:val="28"/>
          <w:szCs w:val="28"/>
        </w:rPr>
        <w:t>in collaborazione con</w:t>
      </w: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49" type="#_x0000_t136" style="position:absolute;margin-left:82.05pt;margin-top:156.15pt;width:249.75pt;height:36.75pt;z-index:251659264;mso-position-horizontal-relative:margin;mso-position-vertical-relative:margin" fillcolor="#369" stroked="f">
            <v:fill r:id="rId10" o:title=""/>
            <v:stroke r:id="rId10" o:title=""/>
            <v:shadow on="t" color="#b2b2b2" opacity="52429f" offset="3pt"/>
            <v:textpath style="font-family:&quot;Times New Roman&quot;;font-size:32pt;font-weight:bold;v-text-kern:t" trim="t" fitpath="t" string="Pavia e la Certosa"/>
            <w10:wrap type="square" anchorx="margin" anchory="margin"/>
          </v:shape>
        </w:pict>
      </w: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  <w:r>
        <w:rPr>
          <w:noProof/>
        </w:rPr>
        <w:pict>
          <v:shape id="_x0000_s1150" type="#_x0000_t136" style="position:absolute;margin-left:250.2pt;margin-top:205.2pt;width:234.75pt;height:36.75pt;z-index:251660288;mso-position-horizontal-relative:margin;mso-position-vertical-relative:margin" fillcolor="#369" stroked="f">
            <v:fill r:id="rId10" o:title=""/>
            <v:stroke r:id="rId10" o:title=""/>
            <v:shadow on="t" color="#b2b2b2" opacity="52429f" offset="3pt"/>
            <v:textpath style="font-family:&quot;Times New Roman&quot;;font-size:32pt;font-weight:bold;v-text-kern:t" trim="t" fitpath="t" string="EXPO MILANO"/>
            <w10:wrap type="square" anchorx="margin" anchory="margin"/>
          </v:shape>
        </w:pict>
      </w: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FD6300" w:rsidRPr="00FF41DB" w:rsidRDefault="000A0967" w:rsidP="00FD6300">
      <w:pPr>
        <w:autoSpaceDE w:val="0"/>
        <w:autoSpaceDN w:val="0"/>
        <w:adjustRightInd w:val="0"/>
        <w:jc w:val="center"/>
        <w:rPr>
          <w:b/>
          <w:color w:val="2F5496"/>
          <w:sz w:val="40"/>
          <w:szCs w:val="40"/>
        </w:rPr>
      </w:pPr>
      <w:r>
        <w:rPr>
          <w:b/>
          <w:color w:val="2F5496"/>
          <w:sz w:val="40"/>
          <w:szCs w:val="40"/>
        </w:rPr>
        <w:t>24 - 25 giugno 20</w:t>
      </w:r>
      <w:r w:rsidR="00FD6300" w:rsidRPr="00FF41DB">
        <w:rPr>
          <w:b/>
          <w:color w:val="2F5496"/>
          <w:sz w:val="40"/>
          <w:szCs w:val="40"/>
        </w:rPr>
        <w:t>15 (2 giorni/1 notte)</w:t>
      </w:r>
    </w:p>
    <w:p w:rsidR="00FD6300" w:rsidRPr="00FF41DB" w:rsidRDefault="00FD6300" w:rsidP="00FD6300">
      <w:pPr>
        <w:autoSpaceDE w:val="0"/>
        <w:autoSpaceDN w:val="0"/>
        <w:adjustRightInd w:val="0"/>
        <w:jc w:val="center"/>
        <w:rPr>
          <w:b/>
          <w:i/>
          <w:color w:val="2F5496"/>
          <w:sz w:val="32"/>
          <w:szCs w:val="32"/>
        </w:rPr>
      </w:pPr>
      <w:r w:rsidRPr="00FF41DB">
        <w:rPr>
          <w:b/>
          <w:i/>
          <w:color w:val="2F5496"/>
          <w:sz w:val="32"/>
          <w:szCs w:val="32"/>
        </w:rPr>
        <w:t>in pullman G.T.</w:t>
      </w:r>
    </w:p>
    <w:p w:rsidR="00FD6300" w:rsidRDefault="00FD6300" w:rsidP="00333989">
      <w:pPr>
        <w:autoSpaceDE w:val="0"/>
        <w:autoSpaceDN w:val="0"/>
        <w:adjustRightInd w:val="0"/>
        <w:rPr>
          <w:sz w:val="24"/>
          <w:szCs w:val="24"/>
        </w:rPr>
      </w:pPr>
    </w:p>
    <w:p w:rsidR="000F51D3" w:rsidRDefault="00416EA8" w:rsidP="00FD6300">
      <w:pPr>
        <w:autoSpaceDE w:val="0"/>
        <w:autoSpaceDN w:val="0"/>
        <w:adjustRightInd w:val="0"/>
        <w:jc w:val="both"/>
        <w:rPr>
          <w:color w:val="333333"/>
          <w:sz w:val="24"/>
          <w:szCs w:val="24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6083935</wp:posOffset>
            </wp:positionH>
            <wp:positionV relativeFrom="margin">
              <wp:posOffset>4041775</wp:posOffset>
            </wp:positionV>
            <wp:extent cx="1042035" cy="1042035"/>
            <wp:effectExtent l="95250" t="76200" r="5715" b="0"/>
            <wp:wrapSquare wrapText="bothSides"/>
            <wp:docPr id="127" name="il_fi" descr="http://www.comuniverso.it/img/mygallery/Certosa%20di%20Pavia,%20interno%20della%20Certosa%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omuniverso.it/img/mygallery/Certosa%20di%20Pavia,%20interno%20della%20Certosa%201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04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dist="107763" dir="135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D6300" w:rsidRPr="000A0967">
        <w:rPr>
          <w:b/>
          <w:sz w:val="32"/>
          <w:szCs w:val="32"/>
        </w:rPr>
        <w:t>1’ giorno</w:t>
      </w:r>
      <w:r w:rsidR="00FD6300">
        <w:rPr>
          <w:sz w:val="24"/>
          <w:szCs w:val="24"/>
        </w:rPr>
        <w:t xml:space="preserve"> - </w:t>
      </w:r>
      <w:r w:rsidR="00FD6300" w:rsidRPr="00817D56">
        <w:rPr>
          <w:sz w:val="24"/>
          <w:szCs w:val="24"/>
        </w:rPr>
        <w:t xml:space="preserve">Partenza </w:t>
      </w:r>
      <w:r w:rsidR="00FD6300">
        <w:rPr>
          <w:sz w:val="24"/>
          <w:szCs w:val="24"/>
        </w:rPr>
        <w:t>in pullman G.T. nella prima mattinata per la</w:t>
      </w:r>
      <w:r w:rsidR="000F51D3" w:rsidRPr="00817D56">
        <w:rPr>
          <w:sz w:val="24"/>
          <w:szCs w:val="24"/>
        </w:rPr>
        <w:t xml:space="preserve"> </w:t>
      </w:r>
      <w:r w:rsidR="000F51D3" w:rsidRPr="00817D56">
        <w:rPr>
          <w:b/>
          <w:sz w:val="24"/>
          <w:szCs w:val="24"/>
        </w:rPr>
        <w:t>CERTOSA di PAVIA</w:t>
      </w:r>
      <w:r w:rsidR="000F51D3" w:rsidRPr="00817D56">
        <w:rPr>
          <w:sz w:val="24"/>
          <w:szCs w:val="24"/>
        </w:rPr>
        <w:t>, uno dei massimi monumenti dell'art</w:t>
      </w:r>
      <w:r w:rsidR="008141EB">
        <w:rPr>
          <w:sz w:val="24"/>
          <w:szCs w:val="24"/>
        </w:rPr>
        <w:t>e lombarda del Rinascimento. Fu</w:t>
      </w:r>
      <w:r w:rsidR="000F51D3" w:rsidRPr="00817D56">
        <w:rPr>
          <w:sz w:val="24"/>
          <w:szCs w:val="24"/>
        </w:rPr>
        <w:t xml:space="preserve"> fondata nel 1396 da Gian Galeazzo Visconti che destinava la chiesa a mausoleo della famiglia: ampliata successivamente con il monastero</w:t>
      </w:r>
      <w:r w:rsidR="006D24D9">
        <w:rPr>
          <w:sz w:val="24"/>
          <w:szCs w:val="24"/>
        </w:rPr>
        <w:t xml:space="preserve"> e</w:t>
      </w:r>
      <w:r w:rsidR="000F51D3" w:rsidRPr="00817D56">
        <w:rPr>
          <w:sz w:val="24"/>
          <w:szCs w:val="24"/>
        </w:rPr>
        <w:t xml:space="preserve"> i chiostri ed adornata con una sontuosa facciata marmorea. All'interno della chiesa si trovano affreschi del Perugino e del Bergognone e nel mezzo della navata le statue tombali di Beatrice d'Este e Ludovico il Moro di C.Solari. Visita del Chiostro Piccolo (il punto piu' pittoresco della Certosa, cinto da un portico riccamente ornato, nelle arcate, da terracotte)  e del Chiostro Grande. </w:t>
      </w:r>
      <w:r w:rsidR="000F51D3" w:rsidRPr="00817D56">
        <w:rPr>
          <w:sz w:val="24"/>
          <w:szCs w:val="24"/>
          <w:u w:val="single"/>
        </w:rPr>
        <w:t>La visita sara' accompagnata da un monaco della Certosa.</w:t>
      </w:r>
    </w:p>
    <w:p w:rsidR="000F51D3" w:rsidRDefault="00416EA8" w:rsidP="00FD6300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-3810</wp:posOffset>
            </wp:positionH>
            <wp:positionV relativeFrom="margin">
              <wp:posOffset>5605145</wp:posOffset>
            </wp:positionV>
            <wp:extent cx="1133475" cy="852170"/>
            <wp:effectExtent l="19050" t="76200" r="85725" b="0"/>
            <wp:wrapSquare wrapText="bothSides"/>
            <wp:docPr id="116" name="il_fi" descr="http://www.datrapanipavia.com/images/ponte_cope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datrapanipavia.com/images/ponte_coperto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5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D6300">
        <w:rPr>
          <w:color w:val="333333"/>
          <w:sz w:val="24"/>
          <w:szCs w:val="24"/>
        </w:rPr>
        <w:t xml:space="preserve">Proseguimento per </w:t>
      </w:r>
      <w:r w:rsidR="000F51D3" w:rsidRPr="00E128F4">
        <w:rPr>
          <w:b/>
          <w:sz w:val="24"/>
          <w:szCs w:val="24"/>
        </w:rPr>
        <w:t>PAVIA</w:t>
      </w:r>
      <w:r w:rsidR="00FD6300">
        <w:rPr>
          <w:b/>
          <w:sz w:val="24"/>
          <w:szCs w:val="24"/>
        </w:rPr>
        <w:t xml:space="preserve"> </w:t>
      </w:r>
      <w:r w:rsidR="00FD6300" w:rsidRPr="00FD6300">
        <w:rPr>
          <w:sz w:val="24"/>
          <w:szCs w:val="24"/>
        </w:rPr>
        <w:t>e</w:t>
      </w:r>
      <w:r w:rsidR="000F51D3" w:rsidRPr="00FD6300">
        <w:rPr>
          <w:sz w:val="24"/>
          <w:szCs w:val="24"/>
        </w:rPr>
        <w:t xml:space="preserve"> </w:t>
      </w:r>
      <w:r w:rsidR="000F51D3" w:rsidRPr="00333989">
        <w:rPr>
          <w:sz w:val="24"/>
          <w:szCs w:val="24"/>
          <w:u w:val="single"/>
        </w:rPr>
        <w:t>pranzo libero .</w:t>
      </w:r>
      <w:r w:rsidR="000F51D3">
        <w:rPr>
          <w:sz w:val="24"/>
          <w:szCs w:val="24"/>
        </w:rPr>
        <w:t xml:space="preserve"> </w:t>
      </w:r>
      <w:r w:rsidR="00FD6300">
        <w:rPr>
          <w:sz w:val="24"/>
          <w:szCs w:val="24"/>
        </w:rPr>
        <w:t xml:space="preserve"> </w:t>
      </w:r>
      <w:r w:rsidR="000F51D3" w:rsidRPr="00FD6300">
        <w:rPr>
          <w:sz w:val="24"/>
          <w:szCs w:val="24"/>
        </w:rPr>
        <w:t xml:space="preserve">Nel </w:t>
      </w:r>
      <w:r w:rsidR="00FD6300">
        <w:rPr>
          <w:sz w:val="24"/>
          <w:szCs w:val="24"/>
        </w:rPr>
        <w:t>p</w:t>
      </w:r>
      <w:r w:rsidR="000F51D3" w:rsidRPr="00FD6300">
        <w:rPr>
          <w:sz w:val="24"/>
          <w:szCs w:val="24"/>
        </w:rPr>
        <w:t>omeriggio</w:t>
      </w:r>
      <w:r w:rsidR="00FD6300">
        <w:rPr>
          <w:sz w:val="24"/>
          <w:szCs w:val="24"/>
        </w:rPr>
        <w:t xml:space="preserve"> </w:t>
      </w:r>
      <w:r w:rsidR="000F51D3" w:rsidRPr="00FD6300">
        <w:rPr>
          <w:sz w:val="24"/>
          <w:szCs w:val="24"/>
          <w:u w:val="single"/>
        </w:rPr>
        <w:t>incontro con la guida</w:t>
      </w:r>
      <w:r w:rsidR="000F51D3">
        <w:rPr>
          <w:sz w:val="24"/>
          <w:szCs w:val="24"/>
        </w:rPr>
        <w:t xml:space="preserve"> e visita della città che </w:t>
      </w:r>
      <w:r w:rsidR="000F51D3" w:rsidRPr="00E128F4">
        <w:rPr>
          <w:sz w:val="24"/>
          <w:szCs w:val="24"/>
        </w:rPr>
        <w:t>con la cupola del duomo, domina la campagna circostante e, come uno scrigno, sulle rive del Ticino conserva i suoi tesori. La visita sul tracciato romano del centro storico porta a conoscere l’antica capitale dei longobardi, le splendide basiliche romaniche di San Michele e San Pietro in Ciel d’Oro, le torri medievali, le architetture in cotto di epoca viscontea e l’università trecentesca riportata a nuovo splendore nell’età dei lumi.</w:t>
      </w:r>
      <w:r w:rsidR="000F51D3" w:rsidRPr="004E1026">
        <w:rPr>
          <w:rFonts w:ascii="Arial" w:hAnsi="Arial" w:cs="Arial"/>
        </w:rPr>
        <w:t xml:space="preserve"> </w:t>
      </w:r>
      <w:r w:rsidR="000F51D3">
        <w:rPr>
          <w:rFonts w:ascii="Arial" w:hAnsi="Arial" w:cs="Arial"/>
        </w:rPr>
        <w:t xml:space="preserve"> </w:t>
      </w:r>
      <w:r w:rsidR="000F51D3">
        <w:rPr>
          <w:sz w:val="24"/>
          <w:szCs w:val="24"/>
        </w:rPr>
        <w:t>Sistemazione in hotel nei dintorni di Pavia , cena in ristorante convenzionato e pernottamento.</w:t>
      </w:r>
    </w:p>
    <w:p w:rsidR="000F51D3" w:rsidRDefault="000F51D3" w:rsidP="000F51D3">
      <w:pPr>
        <w:jc w:val="both"/>
        <w:rPr>
          <w:sz w:val="24"/>
          <w:szCs w:val="24"/>
        </w:rPr>
      </w:pPr>
    </w:p>
    <w:p w:rsidR="000F51D3" w:rsidRPr="00475069" w:rsidRDefault="000F51D3" w:rsidP="000F51D3">
      <w:pPr>
        <w:jc w:val="both"/>
        <w:rPr>
          <w:rFonts w:ascii="Calibri" w:hAnsi="Calibri"/>
          <w:sz w:val="22"/>
          <w:szCs w:val="22"/>
        </w:rPr>
      </w:pPr>
      <w:smartTag w:uri="urn:schemas-microsoft-com:office:smarttags" w:element="metricconverter">
        <w:smartTagPr>
          <w:attr w:name="ProductID" w:val="2’"/>
        </w:smartTagPr>
        <w:r w:rsidRPr="000A0967">
          <w:rPr>
            <w:b/>
            <w:sz w:val="32"/>
            <w:szCs w:val="32"/>
          </w:rPr>
          <w:t>2’</w:t>
        </w:r>
      </w:smartTag>
      <w:r w:rsidRPr="000A0967">
        <w:rPr>
          <w:b/>
          <w:sz w:val="32"/>
          <w:szCs w:val="32"/>
        </w:rPr>
        <w:t xml:space="preserve"> giorno</w:t>
      </w:r>
      <w:r>
        <w:rPr>
          <w:sz w:val="24"/>
          <w:szCs w:val="24"/>
        </w:rPr>
        <w:t xml:space="preserve"> – Dopo la prima colazione partenza per l’esposizione fieristica </w:t>
      </w:r>
      <w:r w:rsidRPr="00CC7AC2">
        <w:rPr>
          <w:b/>
          <w:sz w:val="24"/>
          <w:szCs w:val="24"/>
        </w:rPr>
        <w:t xml:space="preserve">EXPO </w:t>
      </w:r>
      <w:r w:rsidRPr="00333989">
        <w:rPr>
          <w:b/>
          <w:sz w:val="24"/>
          <w:szCs w:val="24"/>
        </w:rPr>
        <w:t>MILANO</w:t>
      </w:r>
      <w:r>
        <w:rPr>
          <w:b/>
          <w:sz w:val="24"/>
          <w:szCs w:val="24"/>
        </w:rPr>
        <w:t xml:space="preserve">  2015.</w:t>
      </w:r>
    </w:p>
    <w:p w:rsidR="000F51D3" w:rsidRPr="00CC7AC2" w:rsidRDefault="00416EA8" w:rsidP="000F51D3">
      <w:pPr>
        <w:jc w:val="both"/>
        <w:rPr>
          <w:sz w:val="16"/>
          <w:szCs w:val="16"/>
        </w:rPr>
      </w:pPr>
      <w:r>
        <w:rPr>
          <w:rFonts w:ascii="Calibri" w:hAnsi="Calibri"/>
          <w:b/>
          <w:noProof/>
          <w:sz w:val="21"/>
          <w:szCs w:val="21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114935</wp:posOffset>
            </wp:positionV>
            <wp:extent cx="1649095" cy="618490"/>
            <wp:effectExtent l="19050" t="0" r="8255" b="0"/>
            <wp:wrapTight wrapText="bothSides">
              <wp:wrapPolygon edited="0">
                <wp:start x="-250" y="0"/>
                <wp:lineTo x="-250" y="20624"/>
                <wp:lineTo x="21708" y="20624"/>
                <wp:lineTo x="21708" y="0"/>
                <wp:lineTo x="-250" y="0"/>
              </wp:wrapPolygon>
            </wp:wrapTight>
            <wp:docPr id="117" name="Immagine 117" descr="Expo 2015 Milano pr agenzia comunicazion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Expo 2015 Milano pr agenzia comunicazion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6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51D3" w:rsidRDefault="00416EA8" w:rsidP="000F51D3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noProof/>
          <w:sz w:val="21"/>
          <w:szCs w:val="21"/>
        </w:rPr>
        <w:drawing>
          <wp:anchor distT="0" distB="0" distL="180340" distR="180340" simplePos="0" relativeHeight="251662336" behindDoc="0" locked="0" layoutInCell="1" allowOverlap="0">
            <wp:simplePos x="0" y="0"/>
            <wp:positionH relativeFrom="column">
              <wp:posOffset>2969895</wp:posOffset>
            </wp:positionH>
            <wp:positionV relativeFrom="paragraph">
              <wp:posOffset>690880</wp:posOffset>
            </wp:positionV>
            <wp:extent cx="2396490" cy="1562735"/>
            <wp:effectExtent l="19050" t="0" r="3810" b="0"/>
            <wp:wrapSquare wrapText="bothSides"/>
            <wp:docPr id="128" name="Immagine 2" descr="http://www.expo2015.org/cs/Expo/1392223133769/02_breve_padiglione_italia_500x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://www.expo2015.org/cs/Expo/1392223133769/02_breve_padiglione_italia_500x32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1562735"/>
                    </a:xfrm>
                    <a:prstGeom prst="rect">
                      <a:avLst/>
                    </a:prstGeom>
                    <a:solidFill>
                      <a:srgbClr val="D8D8D8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51D3" w:rsidRPr="00475069">
        <w:rPr>
          <w:rFonts w:ascii="Calibri" w:hAnsi="Calibri"/>
          <w:b w:val="0"/>
          <w:sz w:val="21"/>
          <w:szCs w:val="21"/>
        </w:rPr>
        <w:t xml:space="preserve">l’Esposizione Universale che l’Italia ospiterà </w:t>
      </w:r>
      <w:r w:rsidR="000F51D3" w:rsidRPr="00475069">
        <w:rPr>
          <w:rStyle w:val="Enfasigrassetto"/>
          <w:rFonts w:ascii="Calibri" w:hAnsi="Calibri"/>
          <w:b/>
          <w:sz w:val="21"/>
          <w:szCs w:val="21"/>
        </w:rPr>
        <w:t>dal 1 maggio al 31 ottobre 2015</w:t>
      </w:r>
      <w:r w:rsidR="000F51D3" w:rsidRPr="00475069">
        <w:rPr>
          <w:rFonts w:ascii="Calibri" w:hAnsi="Calibri"/>
          <w:b w:val="0"/>
          <w:sz w:val="21"/>
          <w:szCs w:val="21"/>
        </w:rPr>
        <w:t xml:space="preserve"> e sarà il più grande evento mai realizzato sull’alimentazione e la nutrizione. Per sei mesi Milano diventerà una vetrina mondiale in cui i Paesi mostreranno il meglio delle proprie tecnologie per dare una risposta concreta a un’esigenza vitale: riuscire a garantire cibo sano, sicuro e sufficiente per tutti i popoli, nel rispetto del Pianeta e dei suoi equilibri. Un’area espositiva di </w:t>
      </w:r>
      <w:r w:rsidR="000F51D3" w:rsidRPr="00475069">
        <w:rPr>
          <w:rStyle w:val="Enfasigrassetto"/>
          <w:rFonts w:ascii="Calibri" w:hAnsi="Calibri"/>
          <w:b/>
          <w:sz w:val="21"/>
          <w:szCs w:val="21"/>
        </w:rPr>
        <w:t>1,1 milioni di metri quadri</w:t>
      </w:r>
      <w:r w:rsidR="000F51D3" w:rsidRPr="00475069">
        <w:rPr>
          <w:rFonts w:ascii="Calibri" w:hAnsi="Calibri"/>
          <w:b w:val="0"/>
          <w:sz w:val="21"/>
          <w:szCs w:val="21"/>
        </w:rPr>
        <w:t xml:space="preserve">, più di 140 Paesi e Organizzazioni internazionali coinvolti, oltre </w:t>
      </w:r>
      <w:r w:rsidR="000F51D3" w:rsidRPr="00475069">
        <w:rPr>
          <w:rStyle w:val="Enfasigrassetto"/>
          <w:rFonts w:ascii="Calibri" w:hAnsi="Calibri"/>
          <w:b/>
          <w:sz w:val="21"/>
          <w:szCs w:val="21"/>
        </w:rPr>
        <w:t xml:space="preserve">20 milioni di visitatori </w:t>
      </w:r>
      <w:r w:rsidR="000F51D3" w:rsidRPr="00475069">
        <w:rPr>
          <w:rFonts w:ascii="Calibri" w:hAnsi="Calibri"/>
          <w:b w:val="0"/>
          <w:sz w:val="21"/>
          <w:szCs w:val="21"/>
        </w:rPr>
        <w:t xml:space="preserve">attesi. Sono questi i numeri dell’evento internazionale più importante che si terrà nel nostro Paese. </w:t>
      </w:r>
      <w:r w:rsidR="000F51D3" w:rsidRPr="00475069">
        <w:rPr>
          <w:rStyle w:val="Enfasigrassetto"/>
          <w:rFonts w:ascii="Calibri" w:hAnsi="Calibri"/>
          <w:b/>
          <w:sz w:val="21"/>
          <w:szCs w:val="21"/>
        </w:rPr>
        <w:t>Expo Milano 2015</w:t>
      </w:r>
      <w:r w:rsidR="000F51D3" w:rsidRPr="00475069">
        <w:rPr>
          <w:rFonts w:ascii="Calibri" w:hAnsi="Calibri"/>
          <w:b w:val="0"/>
          <w:sz w:val="21"/>
          <w:szCs w:val="21"/>
        </w:rPr>
        <w:t xml:space="preserve"> sarà la piattaforma di un confronto di idee e soluzioni condivise sul tema dell’alimentazione, stimolerà la creatività dei Paesi e promuoverà le innovazioni per un futuro sostenibile. </w:t>
      </w:r>
      <w:r w:rsidR="000F51D3" w:rsidRPr="00475069">
        <w:rPr>
          <w:rStyle w:val="Enfasigrassetto"/>
          <w:rFonts w:ascii="Calibri" w:hAnsi="Calibri"/>
          <w:b/>
          <w:sz w:val="21"/>
          <w:szCs w:val="21"/>
        </w:rPr>
        <w:t>Expo Milano 2015</w:t>
      </w:r>
      <w:r w:rsidR="000F51D3" w:rsidRPr="00475069">
        <w:rPr>
          <w:rFonts w:ascii="Calibri" w:hAnsi="Calibri"/>
          <w:b w:val="0"/>
          <w:sz w:val="21"/>
          <w:szCs w:val="21"/>
        </w:rPr>
        <w:t xml:space="preserve"> offrirà a tutti la possibilità di conoscere e assaggiare i migliori piatti del mondo e scoprire le eccellenze della tradizione agroalimentare e gastronomica di ogni Paese. Per la durata della manifestazione, la città di Milano e il Sito Espositivo saranno animati da eventi artistici e musicali, convegni, spettacoli, laboratori creativi e mostre</w:t>
      </w:r>
      <w:r w:rsidR="000F51D3" w:rsidRPr="00475069">
        <w:rPr>
          <w:rFonts w:ascii="Calibri" w:hAnsi="Calibri"/>
          <w:b w:val="0"/>
          <w:sz w:val="22"/>
          <w:szCs w:val="22"/>
        </w:rPr>
        <w:t>.</w:t>
      </w:r>
    </w:p>
    <w:p w:rsidR="000F51D3" w:rsidRPr="00CC7AC2" w:rsidRDefault="000F51D3" w:rsidP="000F51D3">
      <w:pPr>
        <w:autoSpaceDE w:val="0"/>
        <w:autoSpaceDN w:val="0"/>
        <w:adjustRightInd w:val="0"/>
        <w:jc w:val="center"/>
        <w:rPr>
          <w:color w:val="333333"/>
          <w:sz w:val="16"/>
          <w:szCs w:val="16"/>
        </w:rPr>
      </w:pPr>
    </w:p>
    <w:p w:rsidR="00B76BE8" w:rsidRDefault="00B76BE8" w:rsidP="000F51D3">
      <w:pPr>
        <w:jc w:val="both"/>
        <w:rPr>
          <w:sz w:val="24"/>
          <w:szCs w:val="24"/>
        </w:rPr>
      </w:pPr>
    </w:p>
    <w:p w:rsidR="00B76BE8" w:rsidRDefault="00B76BE8" w:rsidP="000F51D3">
      <w:pPr>
        <w:jc w:val="both"/>
        <w:rPr>
          <w:sz w:val="24"/>
          <w:szCs w:val="24"/>
        </w:rPr>
      </w:pPr>
    </w:p>
    <w:p w:rsidR="000F51D3" w:rsidRDefault="000F51D3" w:rsidP="000F51D3">
      <w:pPr>
        <w:jc w:val="both"/>
        <w:rPr>
          <w:sz w:val="24"/>
          <w:szCs w:val="24"/>
        </w:rPr>
      </w:pPr>
      <w:r w:rsidRPr="00CC7AC2">
        <w:rPr>
          <w:sz w:val="24"/>
          <w:szCs w:val="24"/>
        </w:rPr>
        <w:t xml:space="preserve">All’arrivo, ingresso ed intera giornata a disposizione all’interno dell’esposizione per visite libere. Pranzo incluso con coupon lunch presso uno dei ristoranti a gestione </w:t>
      </w:r>
      <w:r w:rsidRPr="00C37D7F">
        <w:rPr>
          <w:b/>
          <w:sz w:val="24"/>
          <w:szCs w:val="24"/>
        </w:rPr>
        <w:t>Eataly</w:t>
      </w:r>
      <w:r w:rsidRPr="00CC7AC2">
        <w:rPr>
          <w:sz w:val="24"/>
          <w:szCs w:val="24"/>
        </w:rPr>
        <w:t xml:space="preserve">. </w:t>
      </w:r>
      <w:r w:rsidRPr="00CC7AC2">
        <w:rPr>
          <w:i/>
          <w:sz w:val="24"/>
          <w:szCs w:val="24"/>
        </w:rPr>
        <w:t>Durante tutto il periodo dell’esposizione, ci saranno circa 16 ristoranti, quasi uno per regione e saranno gestiti a rotazione ogni mese, da un gruppo di ristoratori selezionati da Eataly con la possibilità di gustare le tipicità di ogni regione</w:t>
      </w:r>
      <w:r w:rsidRPr="00CC7AC2">
        <w:rPr>
          <w:sz w:val="24"/>
          <w:szCs w:val="24"/>
        </w:rPr>
        <w:t xml:space="preserve">. </w:t>
      </w:r>
    </w:p>
    <w:p w:rsidR="000F51D3" w:rsidRPr="00CC7AC2" w:rsidRDefault="000F51D3" w:rsidP="000F51D3">
      <w:pPr>
        <w:jc w:val="both"/>
        <w:rPr>
          <w:sz w:val="24"/>
          <w:szCs w:val="24"/>
        </w:rPr>
      </w:pPr>
      <w:r w:rsidRPr="00CC7AC2">
        <w:rPr>
          <w:sz w:val="24"/>
          <w:szCs w:val="24"/>
        </w:rPr>
        <w:t>Nel tardo pomeriggio, partenza per il rientro .</w:t>
      </w:r>
    </w:p>
    <w:p w:rsidR="000F51D3" w:rsidRDefault="000F51D3" w:rsidP="000F51D3">
      <w:pPr>
        <w:autoSpaceDE w:val="0"/>
        <w:autoSpaceDN w:val="0"/>
        <w:adjustRightInd w:val="0"/>
        <w:jc w:val="center"/>
        <w:rPr>
          <w:rFonts w:ascii="Arial" w:hAnsi="Arial" w:cs="Arial"/>
          <w:color w:val="333333"/>
          <w:sz w:val="24"/>
          <w:szCs w:val="24"/>
        </w:rPr>
      </w:pPr>
    </w:p>
    <w:p w:rsidR="000F51D3" w:rsidRPr="00B76BE8" w:rsidRDefault="000F51D3" w:rsidP="000F51D3">
      <w:pPr>
        <w:autoSpaceDE w:val="0"/>
        <w:autoSpaceDN w:val="0"/>
        <w:adjustRightInd w:val="0"/>
        <w:jc w:val="center"/>
        <w:rPr>
          <w:b/>
          <w:color w:val="333333"/>
          <w:sz w:val="28"/>
          <w:szCs w:val="28"/>
        </w:rPr>
      </w:pPr>
      <w:r w:rsidRPr="00B76BE8">
        <w:rPr>
          <w:b/>
          <w:color w:val="333333"/>
          <w:sz w:val="28"/>
          <w:szCs w:val="28"/>
        </w:rPr>
        <w:t>QUOTA di PARTECIPAZIONE</w:t>
      </w:r>
      <w:r w:rsidR="00E50DA2">
        <w:rPr>
          <w:b/>
          <w:color w:val="333333"/>
          <w:sz w:val="28"/>
          <w:szCs w:val="28"/>
        </w:rPr>
        <w:t xml:space="preserve"> SOCI</w:t>
      </w:r>
    </w:p>
    <w:p w:rsidR="000F51D3" w:rsidRPr="00B76BE8" w:rsidRDefault="000F51D3" w:rsidP="000F51D3">
      <w:pPr>
        <w:autoSpaceDE w:val="0"/>
        <w:autoSpaceDN w:val="0"/>
        <w:adjustRightInd w:val="0"/>
        <w:jc w:val="center"/>
        <w:rPr>
          <w:b/>
          <w:color w:val="333333"/>
          <w:sz w:val="28"/>
          <w:szCs w:val="28"/>
        </w:rPr>
      </w:pPr>
      <w:r w:rsidRPr="00B76BE8">
        <w:rPr>
          <w:b/>
          <w:color w:val="333333"/>
          <w:sz w:val="28"/>
          <w:szCs w:val="28"/>
        </w:rPr>
        <w:t>1</w:t>
      </w:r>
      <w:r w:rsidR="00B76BE8">
        <w:rPr>
          <w:b/>
          <w:color w:val="333333"/>
          <w:sz w:val="28"/>
          <w:szCs w:val="28"/>
        </w:rPr>
        <w:t>90</w:t>
      </w:r>
      <w:r w:rsidRPr="00B76BE8">
        <w:rPr>
          <w:b/>
          <w:color w:val="333333"/>
          <w:sz w:val="28"/>
          <w:szCs w:val="28"/>
        </w:rPr>
        <w:t>,00 Euro (minimo 25 partecipanti)  1</w:t>
      </w:r>
      <w:r w:rsidR="00B76BE8">
        <w:rPr>
          <w:b/>
          <w:color w:val="333333"/>
          <w:sz w:val="28"/>
          <w:szCs w:val="28"/>
        </w:rPr>
        <w:t>70</w:t>
      </w:r>
      <w:r w:rsidRPr="00B76BE8">
        <w:rPr>
          <w:b/>
          <w:color w:val="333333"/>
          <w:sz w:val="28"/>
          <w:szCs w:val="28"/>
        </w:rPr>
        <w:t>,00 Euro (minimo 35 partecipanti)</w:t>
      </w:r>
    </w:p>
    <w:p w:rsidR="000F51D3" w:rsidRDefault="000F51D3" w:rsidP="000F51D3">
      <w:pPr>
        <w:autoSpaceDE w:val="0"/>
        <w:autoSpaceDN w:val="0"/>
        <w:adjustRightInd w:val="0"/>
        <w:jc w:val="center"/>
        <w:rPr>
          <w:b/>
          <w:color w:val="333333"/>
          <w:sz w:val="28"/>
          <w:szCs w:val="28"/>
        </w:rPr>
      </w:pPr>
      <w:r w:rsidRPr="00B76BE8">
        <w:rPr>
          <w:b/>
          <w:color w:val="333333"/>
          <w:sz w:val="28"/>
          <w:szCs w:val="28"/>
        </w:rPr>
        <w:t>Riduzione Over 65   5,00 Euro (su biglietto Expo)</w:t>
      </w:r>
    </w:p>
    <w:p w:rsidR="006D24D9" w:rsidRPr="00B76BE8" w:rsidRDefault="006D24D9" w:rsidP="000F51D3">
      <w:pPr>
        <w:autoSpaceDE w:val="0"/>
        <w:autoSpaceDN w:val="0"/>
        <w:adjustRightInd w:val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Supplemento camera singola 38,00 Euro (salvo disponibilità)</w:t>
      </w:r>
    </w:p>
    <w:p w:rsidR="000F51D3" w:rsidRDefault="000F51D3" w:rsidP="000F51D3">
      <w:pPr>
        <w:autoSpaceDE w:val="0"/>
        <w:autoSpaceDN w:val="0"/>
        <w:adjustRightInd w:val="0"/>
        <w:jc w:val="center"/>
        <w:rPr>
          <w:b/>
          <w:color w:val="333333"/>
          <w:sz w:val="24"/>
          <w:szCs w:val="24"/>
        </w:rPr>
      </w:pPr>
    </w:p>
    <w:p w:rsidR="000F51D3" w:rsidRDefault="000F51D3" w:rsidP="000F51D3">
      <w:pPr>
        <w:autoSpaceDE w:val="0"/>
        <w:autoSpaceDN w:val="0"/>
        <w:adjustRightInd w:val="0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>La quota comprende:</w:t>
      </w:r>
    </w:p>
    <w:p w:rsidR="000F51D3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Viaggio in pullman G.T.</w:t>
      </w:r>
    </w:p>
    <w:p w:rsidR="000F51D3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Sistemazione in hotel 3 stelle periferico Pavia in camere doppie con servizi</w:t>
      </w:r>
    </w:p>
    <w:p w:rsidR="000F51D3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trattamento di mezza pensione in hotel incluse bevande (1/4 vino + ½ minerale)</w:t>
      </w:r>
    </w:p>
    <w:p w:rsidR="000F51D3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servizio guida di mezza giornata per la visita di Pavia</w:t>
      </w:r>
    </w:p>
    <w:p w:rsidR="000F51D3" w:rsidRPr="00CB1BD1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 w:rsidRPr="00CB1BD1">
        <w:rPr>
          <w:sz w:val="24"/>
          <w:szCs w:val="24"/>
        </w:rPr>
        <w:t xml:space="preserve">biglietto d’ingresso all’area espositiva Expo 2015 </w:t>
      </w:r>
    </w:p>
    <w:p w:rsidR="000F51D3" w:rsidRPr="00CB1BD1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 w:rsidRPr="00CB1BD1">
        <w:rPr>
          <w:sz w:val="24"/>
          <w:szCs w:val="24"/>
        </w:rPr>
        <w:t xml:space="preserve">coupon per il pranzo presso uno dei ristoranti </w:t>
      </w:r>
      <w:r w:rsidRPr="00CB1BD1">
        <w:rPr>
          <w:b/>
          <w:sz w:val="24"/>
          <w:szCs w:val="24"/>
        </w:rPr>
        <w:t>Eataly</w:t>
      </w:r>
      <w:r w:rsidRPr="00CB1BD1">
        <w:rPr>
          <w:sz w:val="24"/>
          <w:szCs w:val="24"/>
        </w:rPr>
        <w:t xml:space="preserve"> composto da una portata + bicchiere di vino + acqua </w:t>
      </w:r>
    </w:p>
    <w:p w:rsidR="000F51D3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assicurazione medica Unipol divisione Navale</w:t>
      </w:r>
    </w:p>
    <w:p w:rsidR="000F51D3" w:rsidRDefault="000F51D3" w:rsidP="000F51D3">
      <w:pPr>
        <w:numPr>
          <w:ilvl w:val="0"/>
          <w:numId w:val="15"/>
        </w:num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assicurazione a copertura delle penali d’annullamento</w:t>
      </w:r>
    </w:p>
    <w:p w:rsidR="000F51D3" w:rsidRDefault="000F51D3" w:rsidP="000F51D3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Pr="00CB1BD1" w:rsidRDefault="000F51D3" w:rsidP="000F51D3">
      <w:pPr>
        <w:autoSpaceDE w:val="0"/>
        <w:autoSpaceDN w:val="0"/>
        <w:adjustRightInd w:val="0"/>
        <w:rPr>
          <w:b/>
          <w:color w:val="333333"/>
          <w:sz w:val="24"/>
          <w:szCs w:val="24"/>
        </w:rPr>
      </w:pPr>
      <w:r w:rsidRPr="00CB1BD1">
        <w:rPr>
          <w:b/>
          <w:color w:val="333333"/>
          <w:sz w:val="24"/>
          <w:szCs w:val="24"/>
        </w:rPr>
        <w:t>la quota non comprende:</w:t>
      </w:r>
    </w:p>
    <w:p w:rsidR="000F51D3" w:rsidRDefault="000F51D3" w:rsidP="000F51D3">
      <w:pPr>
        <w:autoSpaceDE w:val="0"/>
        <w:autoSpaceDN w:val="0"/>
        <w:adjustRightInd w:val="0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pranzo del </w:t>
      </w:r>
      <w:smartTag w:uri="urn:schemas-microsoft-com:office:smarttags" w:element="metricconverter">
        <w:smartTagPr>
          <w:attr w:name="ProductID" w:val="1’"/>
        </w:smartTagPr>
        <w:r>
          <w:rPr>
            <w:color w:val="333333"/>
            <w:sz w:val="24"/>
            <w:szCs w:val="24"/>
          </w:rPr>
          <w:t>1’</w:t>
        </w:r>
      </w:smartTag>
      <w:r>
        <w:rPr>
          <w:color w:val="333333"/>
          <w:sz w:val="24"/>
          <w:szCs w:val="24"/>
        </w:rPr>
        <w:t xml:space="preserve"> giorno – </w:t>
      </w:r>
      <w:r w:rsidR="00B76BE8">
        <w:rPr>
          <w:color w:val="333333"/>
          <w:sz w:val="24"/>
          <w:szCs w:val="24"/>
        </w:rPr>
        <w:t>offerta di 1 Euro per</w:t>
      </w:r>
      <w:r w:rsidR="00341F36">
        <w:rPr>
          <w:color w:val="333333"/>
          <w:sz w:val="24"/>
          <w:szCs w:val="24"/>
        </w:rPr>
        <w:t xml:space="preserve"> la visita </w:t>
      </w:r>
      <w:r w:rsidR="00B76BE8">
        <w:rPr>
          <w:color w:val="333333"/>
          <w:sz w:val="24"/>
          <w:szCs w:val="24"/>
        </w:rPr>
        <w:t>all’interno della Certosa di Pavia- a</w:t>
      </w:r>
      <w:r>
        <w:rPr>
          <w:color w:val="333333"/>
          <w:sz w:val="24"/>
          <w:szCs w:val="24"/>
        </w:rPr>
        <w:t>ltri ingressi a pagamento – eventuale tassa di soggiorno da pagare direttamente in hotel – extra personali e facoltativi in genere – quanto non indicato alla voce ‘la quota comprende</w:t>
      </w: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341F36" w:rsidRPr="00341F36" w:rsidRDefault="00341F36" w:rsidP="00341F36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41F36">
        <w:rPr>
          <w:b/>
          <w:sz w:val="28"/>
          <w:szCs w:val="28"/>
        </w:rPr>
        <w:t>Si ricevono fin da subito le iscrizioni presso gli uffici dell’Associazione a Castiglione</w:t>
      </w:r>
    </w:p>
    <w:p w:rsidR="00341F36" w:rsidRPr="00341F36" w:rsidRDefault="000A0967" w:rsidP="00341F36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tutti i martedì dalle ore 10:00 alle 12:</w:t>
      </w:r>
      <w:r w:rsidR="00341F36" w:rsidRPr="00341F36">
        <w:rPr>
          <w:b/>
          <w:sz w:val="28"/>
          <w:szCs w:val="28"/>
        </w:rPr>
        <w:t>00</w:t>
      </w:r>
    </w:p>
    <w:p w:rsidR="00341F36" w:rsidRPr="00341F36" w:rsidRDefault="00341F36" w:rsidP="00341F36">
      <w:pPr>
        <w:pStyle w:val="NormaleWeb"/>
        <w:spacing w:before="120" w:beforeAutospacing="0" w:after="120" w:afterAutospacing="0"/>
        <w:jc w:val="center"/>
        <w:rPr>
          <w:b/>
          <w:sz w:val="28"/>
          <w:szCs w:val="28"/>
        </w:rPr>
      </w:pPr>
      <w:r w:rsidRPr="00341F36">
        <w:rPr>
          <w:b/>
          <w:sz w:val="28"/>
          <w:szCs w:val="28"/>
        </w:rPr>
        <w:t>ogni giorno presso l’agenzia</w:t>
      </w:r>
      <w:r>
        <w:rPr>
          <w:b/>
          <w:sz w:val="28"/>
          <w:szCs w:val="28"/>
        </w:rPr>
        <w:t xml:space="preserve"> Esarcotours Gruppi </w:t>
      </w:r>
      <w:r w:rsidRPr="00341F36">
        <w:rPr>
          <w:b/>
          <w:sz w:val="28"/>
          <w:szCs w:val="28"/>
        </w:rPr>
        <w:t xml:space="preserve"> in via Salara</w:t>
      </w:r>
      <w:r>
        <w:rPr>
          <w:b/>
          <w:sz w:val="28"/>
          <w:szCs w:val="28"/>
        </w:rPr>
        <w:t xml:space="preserve"> 41 Ravenna</w:t>
      </w:r>
    </w:p>
    <w:p w:rsidR="00341F36" w:rsidRPr="00341F36" w:rsidRDefault="00341F36" w:rsidP="00341F36">
      <w:pPr>
        <w:pStyle w:val="Normale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41F36">
        <w:rPr>
          <w:b/>
          <w:sz w:val="28"/>
          <w:szCs w:val="28"/>
        </w:rPr>
        <w:t>Cervia</w:t>
      </w:r>
      <w:r>
        <w:rPr>
          <w:b/>
          <w:sz w:val="28"/>
          <w:szCs w:val="28"/>
        </w:rPr>
        <w:t xml:space="preserve"> </w:t>
      </w:r>
      <w:r w:rsidRPr="00341F36">
        <w:rPr>
          <w:b/>
          <w:sz w:val="28"/>
          <w:szCs w:val="28"/>
        </w:rPr>
        <w:t xml:space="preserve">presso il “Trucolo”, lunedì </w:t>
      </w:r>
      <w:r w:rsidR="006D24D9">
        <w:rPr>
          <w:b/>
          <w:sz w:val="28"/>
          <w:szCs w:val="28"/>
        </w:rPr>
        <w:t>13 aprile</w:t>
      </w:r>
      <w:r w:rsidRPr="00341F36">
        <w:rPr>
          <w:b/>
          <w:sz w:val="28"/>
          <w:szCs w:val="28"/>
        </w:rPr>
        <w:t xml:space="preserve"> prossimo, dalle ore 15</w:t>
      </w:r>
      <w:r w:rsidR="000A0967">
        <w:rPr>
          <w:b/>
          <w:sz w:val="28"/>
          <w:szCs w:val="28"/>
        </w:rPr>
        <w:t>:00 alle 16:</w:t>
      </w:r>
      <w:r w:rsidRPr="00341F36">
        <w:rPr>
          <w:b/>
          <w:sz w:val="28"/>
          <w:szCs w:val="28"/>
        </w:rPr>
        <w:t>00.</w:t>
      </w:r>
    </w:p>
    <w:p w:rsidR="000F51D3" w:rsidRDefault="000F51D3" w:rsidP="00341F36">
      <w:pPr>
        <w:autoSpaceDE w:val="0"/>
        <w:autoSpaceDN w:val="0"/>
        <w:adjustRightInd w:val="0"/>
        <w:jc w:val="center"/>
        <w:rPr>
          <w:color w:val="333333"/>
          <w:sz w:val="28"/>
          <w:szCs w:val="28"/>
        </w:rPr>
      </w:pPr>
    </w:p>
    <w:p w:rsidR="00341F36" w:rsidRPr="00341F36" w:rsidRDefault="00341F36" w:rsidP="00341F36">
      <w:pPr>
        <w:autoSpaceDE w:val="0"/>
        <w:autoSpaceDN w:val="0"/>
        <w:adjustRightInd w:val="0"/>
        <w:jc w:val="center"/>
        <w:rPr>
          <w:b/>
          <w:color w:val="333333"/>
          <w:sz w:val="28"/>
          <w:szCs w:val="28"/>
        </w:rPr>
      </w:pPr>
      <w:r w:rsidRPr="00341F36">
        <w:rPr>
          <w:b/>
          <w:color w:val="333333"/>
          <w:sz w:val="28"/>
          <w:szCs w:val="28"/>
        </w:rPr>
        <w:t>Acconto da versare al momento della prenotazione 50,00 Euro</w:t>
      </w:r>
    </w:p>
    <w:p w:rsidR="00341F36" w:rsidRDefault="00341F36" w:rsidP="00341F36">
      <w:pPr>
        <w:autoSpaceDE w:val="0"/>
        <w:autoSpaceDN w:val="0"/>
        <w:adjustRightInd w:val="0"/>
        <w:jc w:val="center"/>
        <w:rPr>
          <w:b/>
          <w:color w:val="333333"/>
          <w:sz w:val="28"/>
          <w:szCs w:val="28"/>
        </w:rPr>
      </w:pPr>
      <w:r w:rsidRPr="00341F36">
        <w:rPr>
          <w:b/>
          <w:color w:val="333333"/>
          <w:sz w:val="28"/>
          <w:szCs w:val="28"/>
        </w:rPr>
        <w:t xml:space="preserve">Saldo </w:t>
      </w:r>
      <w:r w:rsidR="006D24D9">
        <w:rPr>
          <w:b/>
          <w:color w:val="333333"/>
          <w:sz w:val="28"/>
          <w:szCs w:val="28"/>
        </w:rPr>
        <w:t>il 13 maggio pr</w:t>
      </w:r>
      <w:r w:rsidR="000A0967">
        <w:rPr>
          <w:b/>
          <w:color w:val="333333"/>
          <w:sz w:val="28"/>
          <w:szCs w:val="28"/>
        </w:rPr>
        <w:t>esso l’Associazione alle ore 19:</w:t>
      </w:r>
      <w:r w:rsidR="006D24D9">
        <w:rPr>
          <w:b/>
          <w:color w:val="333333"/>
          <w:sz w:val="28"/>
          <w:szCs w:val="28"/>
        </w:rPr>
        <w:t>00</w:t>
      </w:r>
    </w:p>
    <w:p w:rsidR="000A0967" w:rsidRDefault="000A0967" w:rsidP="00341F36">
      <w:pPr>
        <w:autoSpaceDE w:val="0"/>
        <w:autoSpaceDN w:val="0"/>
        <w:adjustRightInd w:val="0"/>
        <w:jc w:val="center"/>
        <w:rPr>
          <w:b/>
          <w:color w:val="333333"/>
          <w:sz w:val="28"/>
          <w:szCs w:val="28"/>
        </w:rPr>
      </w:pPr>
    </w:p>
    <w:p w:rsidR="000A0967" w:rsidRPr="000A0967" w:rsidRDefault="000A0967" w:rsidP="00341F36">
      <w:pPr>
        <w:autoSpaceDE w:val="0"/>
        <w:autoSpaceDN w:val="0"/>
        <w:adjustRightInd w:val="0"/>
        <w:jc w:val="center"/>
        <w:rPr>
          <w:b/>
          <w:color w:val="333333"/>
          <w:sz w:val="32"/>
          <w:szCs w:val="32"/>
        </w:rPr>
      </w:pPr>
      <w:r w:rsidRPr="000A0967">
        <w:rPr>
          <w:b/>
          <w:color w:val="333333"/>
          <w:sz w:val="32"/>
          <w:szCs w:val="32"/>
        </w:rPr>
        <w:t>Durante questo incontro saranno comunicati i punti di partenza e gli orari</w:t>
      </w:r>
    </w:p>
    <w:p w:rsidR="00341F36" w:rsidRPr="000A0967" w:rsidRDefault="00341F36" w:rsidP="00341F36">
      <w:pPr>
        <w:autoSpaceDE w:val="0"/>
        <w:autoSpaceDN w:val="0"/>
        <w:adjustRightInd w:val="0"/>
        <w:jc w:val="center"/>
        <w:rPr>
          <w:color w:val="333333"/>
          <w:sz w:val="32"/>
          <w:szCs w:val="32"/>
        </w:rPr>
      </w:pPr>
    </w:p>
    <w:p w:rsidR="00341F36" w:rsidRPr="000A0967" w:rsidRDefault="00341F36" w:rsidP="00341F36">
      <w:pPr>
        <w:pStyle w:val="NormaleWeb"/>
        <w:spacing w:before="0" w:beforeAutospacing="0" w:after="0" w:afterAutospacing="0"/>
        <w:jc w:val="center"/>
        <w:rPr>
          <w:b/>
          <w:sz w:val="40"/>
          <w:szCs w:val="40"/>
        </w:rPr>
      </w:pPr>
      <w:r w:rsidRPr="000A0967">
        <w:rPr>
          <w:b/>
          <w:sz w:val="40"/>
          <w:szCs w:val="40"/>
        </w:rPr>
        <w:t>PRENOTAZIONI ENTRO IL 1</w:t>
      </w:r>
      <w:r w:rsidR="00810B1D" w:rsidRPr="000A0967">
        <w:rPr>
          <w:b/>
          <w:sz w:val="40"/>
          <w:szCs w:val="40"/>
        </w:rPr>
        <w:t>3</w:t>
      </w:r>
      <w:r w:rsidRPr="000A0967">
        <w:rPr>
          <w:b/>
          <w:sz w:val="40"/>
          <w:szCs w:val="40"/>
        </w:rPr>
        <w:t xml:space="preserve"> APRILE </w:t>
      </w:r>
      <w:r w:rsidR="00810B1D" w:rsidRPr="000A0967">
        <w:rPr>
          <w:b/>
          <w:sz w:val="40"/>
          <w:szCs w:val="40"/>
        </w:rPr>
        <w:t>’</w:t>
      </w:r>
      <w:r w:rsidRPr="000A0967">
        <w:rPr>
          <w:b/>
          <w:sz w:val="40"/>
          <w:szCs w:val="40"/>
        </w:rPr>
        <w:t>14</w:t>
      </w:r>
      <w:r w:rsidR="00810B1D" w:rsidRPr="000A0967">
        <w:rPr>
          <w:b/>
          <w:sz w:val="40"/>
          <w:szCs w:val="40"/>
        </w:rPr>
        <w:t xml:space="preserve">  con acconto</w:t>
      </w:r>
    </w:p>
    <w:p w:rsidR="00341F36" w:rsidRPr="002F00B5" w:rsidRDefault="00341F36" w:rsidP="00341F36">
      <w:pPr>
        <w:pStyle w:val="NormaleWeb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341F36" w:rsidRDefault="00341F36" w:rsidP="00341F36">
      <w:pPr>
        <w:pStyle w:val="NormaleWeb"/>
        <w:spacing w:before="0" w:beforeAutospacing="0" w:after="0" w:afterAutospacing="0"/>
        <w:jc w:val="center"/>
      </w:pPr>
      <w:r>
        <w:t>Si ringrazia la BCC Ravennate e Imolese di Castigliane di Ravenna per la preziosa collaborazione</w:t>
      </w:r>
    </w:p>
    <w:p w:rsidR="00341F36" w:rsidRDefault="00341F36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341F36" w:rsidP="00416EA8">
      <w:pPr>
        <w:autoSpaceDE w:val="0"/>
        <w:autoSpaceDN w:val="0"/>
        <w:adjustRightInd w:val="0"/>
        <w:jc w:val="center"/>
        <w:rPr>
          <w:color w:val="333333"/>
          <w:sz w:val="24"/>
          <w:szCs w:val="24"/>
        </w:rPr>
      </w:pPr>
      <w:r w:rsidRPr="00FF41DB">
        <w:rPr>
          <w:rFonts w:ascii="Calibri" w:hAnsi="Calibri"/>
          <w:b/>
          <w:color w:val="333333"/>
          <w:sz w:val="24"/>
          <w:szCs w:val="24"/>
        </w:rPr>
        <w:t>Organizzazione tecnica Esarcotours filiale di Robintur spa – via Sarara 41 – Ravenna  tel. 0544 215343</w:t>
      </w: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0F51D3" w:rsidRDefault="000F51D3" w:rsidP="00333989">
      <w:pPr>
        <w:autoSpaceDE w:val="0"/>
        <w:autoSpaceDN w:val="0"/>
        <w:adjustRightInd w:val="0"/>
        <w:rPr>
          <w:color w:val="333333"/>
          <w:sz w:val="24"/>
          <w:szCs w:val="24"/>
        </w:rPr>
      </w:pPr>
    </w:p>
    <w:p w:rsidR="00125615" w:rsidRPr="00014FA0" w:rsidRDefault="00125615" w:rsidP="00627F1C">
      <w:pPr>
        <w:jc w:val="right"/>
        <w:rPr>
          <w:szCs w:val="22"/>
        </w:rPr>
      </w:pPr>
    </w:p>
    <w:sectPr w:rsidR="00125615" w:rsidRPr="00014FA0" w:rsidSect="00014FA0">
      <w:footnotePr>
        <w:pos w:val="sectEnd"/>
      </w:footnotePr>
      <w:endnotePr>
        <w:numFmt w:val="decimal"/>
        <w:numStart w:val="0"/>
      </w:endnotePr>
      <w:pgSz w:w="12240" w:h="15840"/>
      <w:pgMar w:top="284" w:right="510" w:bottom="284" w:left="510" w:header="720" w:footer="51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D2C" w:rsidRDefault="00D64D2C" w:rsidP="001B5296">
      <w:r>
        <w:separator/>
      </w:r>
    </w:p>
  </w:endnote>
  <w:endnote w:type="continuationSeparator" w:id="0">
    <w:p w:rsidR="00D64D2C" w:rsidRDefault="00D64D2C" w:rsidP="001B52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D2C" w:rsidRDefault="00D64D2C" w:rsidP="001B5296">
      <w:r>
        <w:separator/>
      </w:r>
    </w:p>
  </w:footnote>
  <w:footnote w:type="continuationSeparator" w:id="0">
    <w:p w:rsidR="00D64D2C" w:rsidRDefault="00D64D2C" w:rsidP="001B52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5DCD"/>
    <w:multiLevelType w:val="hybridMultilevel"/>
    <w:tmpl w:val="963AB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34B92"/>
    <w:multiLevelType w:val="hybridMultilevel"/>
    <w:tmpl w:val="CBF03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41532"/>
    <w:multiLevelType w:val="hybridMultilevel"/>
    <w:tmpl w:val="EDF2FCD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2C65A6"/>
    <w:multiLevelType w:val="hybridMultilevel"/>
    <w:tmpl w:val="D390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179EF"/>
    <w:multiLevelType w:val="hybridMultilevel"/>
    <w:tmpl w:val="2FCE7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B35D0F"/>
    <w:multiLevelType w:val="hybridMultilevel"/>
    <w:tmpl w:val="9106048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5169DF"/>
    <w:multiLevelType w:val="hybridMultilevel"/>
    <w:tmpl w:val="B5A2B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302E7"/>
    <w:multiLevelType w:val="hybridMultilevel"/>
    <w:tmpl w:val="FDA2BA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00421D"/>
    <w:multiLevelType w:val="hybridMultilevel"/>
    <w:tmpl w:val="DFE29374"/>
    <w:lvl w:ilvl="0" w:tplc="E77AE9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643B54"/>
    <w:multiLevelType w:val="hybridMultilevel"/>
    <w:tmpl w:val="0414BE2A"/>
    <w:lvl w:ilvl="0" w:tplc="BCFEE8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B2280E"/>
    <w:multiLevelType w:val="hybridMultilevel"/>
    <w:tmpl w:val="C24ED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E0205E"/>
    <w:multiLevelType w:val="hybridMultilevel"/>
    <w:tmpl w:val="D6889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53146A"/>
    <w:multiLevelType w:val="singleLevel"/>
    <w:tmpl w:val="04100001"/>
    <w:lvl w:ilvl="0">
      <w:start w:val="2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713727BD"/>
    <w:multiLevelType w:val="hybridMultilevel"/>
    <w:tmpl w:val="67D000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5E75BF"/>
    <w:multiLevelType w:val="hybridMultilevel"/>
    <w:tmpl w:val="C180BD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8"/>
  </w:num>
  <w:num w:numId="7">
    <w:abstractNumId w:val="13"/>
  </w:num>
  <w:num w:numId="8">
    <w:abstractNumId w:val="0"/>
  </w:num>
  <w:num w:numId="9">
    <w:abstractNumId w:val="1"/>
  </w:num>
  <w:num w:numId="10">
    <w:abstractNumId w:val="4"/>
  </w:num>
  <w:num w:numId="11">
    <w:abstractNumId w:val="9"/>
  </w:num>
  <w:num w:numId="12">
    <w:abstractNumId w:val="14"/>
  </w:num>
  <w:num w:numId="13">
    <w:abstractNumId w:val="10"/>
  </w:num>
  <w:num w:numId="14">
    <w:abstractNumId w:val="1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pos w:val="sectEnd"/>
    <w:footnote w:id="-1"/>
    <w:footnote w:id="0"/>
  </w:footnotePr>
  <w:endnotePr>
    <w:numFmt w:val="decimal"/>
    <w:numStart w:val="0"/>
    <w:endnote w:id="-1"/>
    <w:endnote w:id="0"/>
  </w:endnotePr>
  <w:compat/>
  <w:rsids>
    <w:rsidRoot w:val="00993773"/>
    <w:rsid w:val="00006E97"/>
    <w:rsid w:val="00014FA0"/>
    <w:rsid w:val="00015217"/>
    <w:rsid w:val="000165A9"/>
    <w:rsid w:val="00034653"/>
    <w:rsid w:val="0006011B"/>
    <w:rsid w:val="000767D3"/>
    <w:rsid w:val="00080D10"/>
    <w:rsid w:val="000A0967"/>
    <w:rsid w:val="000A3214"/>
    <w:rsid w:val="000A5EAB"/>
    <w:rsid w:val="000B54B5"/>
    <w:rsid w:val="000D4C2A"/>
    <w:rsid w:val="000E10AC"/>
    <w:rsid w:val="000F51D3"/>
    <w:rsid w:val="00105870"/>
    <w:rsid w:val="001151F3"/>
    <w:rsid w:val="0011582F"/>
    <w:rsid w:val="001248C5"/>
    <w:rsid w:val="00125615"/>
    <w:rsid w:val="0015693D"/>
    <w:rsid w:val="0016491C"/>
    <w:rsid w:val="00180D6E"/>
    <w:rsid w:val="001826F1"/>
    <w:rsid w:val="001A0EEB"/>
    <w:rsid w:val="001B5296"/>
    <w:rsid w:val="001F2C12"/>
    <w:rsid w:val="002067CA"/>
    <w:rsid w:val="00221061"/>
    <w:rsid w:val="00226909"/>
    <w:rsid w:val="00240A52"/>
    <w:rsid w:val="00242F13"/>
    <w:rsid w:val="00255B9B"/>
    <w:rsid w:val="002624DD"/>
    <w:rsid w:val="00333989"/>
    <w:rsid w:val="00341F36"/>
    <w:rsid w:val="0035701A"/>
    <w:rsid w:val="00360ED4"/>
    <w:rsid w:val="00391CEE"/>
    <w:rsid w:val="0039314E"/>
    <w:rsid w:val="003C5E20"/>
    <w:rsid w:val="00416EA8"/>
    <w:rsid w:val="004444B5"/>
    <w:rsid w:val="004E1B6C"/>
    <w:rsid w:val="004E6BC6"/>
    <w:rsid w:val="00505ABF"/>
    <w:rsid w:val="005374E9"/>
    <w:rsid w:val="005506EF"/>
    <w:rsid w:val="00580D89"/>
    <w:rsid w:val="0059473D"/>
    <w:rsid w:val="00597A30"/>
    <w:rsid w:val="005B0874"/>
    <w:rsid w:val="005E5769"/>
    <w:rsid w:val="00611C33"/>
    <w:rsid w:val="00627F1C"/>
    <w:rsid w:val="00641C0F"/>
    <w:rsid w:val="00650E56"/>
    <w:rsid w:val="00667003"/>
    <w:rsid w:val="00685BEC"/>
    <w:rsid w:val="00692F85"/>
    <w:rsid w:val="006973E9"/>
    <w:rsid w:val="006B6A7C"/>
    <w:rsid w:val="006B7387"/>
    <w:rsid w:val="006D24D9"/>
    <w:rsid w:val="00757850"/>
    <w:rsid w:val="007665A0"/>
    <w:rsid w:val="007667AE"/>
    <w:rsid w:val="0078569F"/>
    <w:rsid w:val="00791265"/>
    <w:rsid w:val="00794EB1"/>
    <w:rsid w:val="007967F5"/>
    <w:rsid w:val="007B42BD"/>
    <w:rsid w:val="007C11DC"/>
    <w:rsid w:val="007D20B9"/>
    <w:rsid w:val="007E7B99"/>
    <w:rsid w:val="007F314B"/>
    <w:rsid w:val="007F338A"/>
    <w:rsid w:val="008057A0"/>
    <w:rsid w:val="00810B1D"/>
    <w:rsid w:val="008141EB"/>
    <w:rsid w:val="008211D0"/>
    <w:rsid w:val="00825311"/>
    <w:rsid w:val="008452AA"/>
    <w:rsid w:val="008B2C04"/>
    <w:rsid w:val="008D2C0E"/>
    <w:rsid w:val="008D6AB2"/>
    <w:rsid w:val="009270ED"/>
    <w:rsid w:val="0093305F"/>
    <w:rsid w:val="00942673"/>
    <w:rsid w:val="00961C9F"/>
    <w:rsid w:val="009771AB"/>
    <w:rsid w:val="00992D2F"/>
    <w:rsid w:val="00993773"/>
    <w:rsid w:val="009A106A"/>
    <w:rsid w:val="009B18E1"/>
    <w:rsid w:val="009C5B70"/>
    <w:rsid w:val="009D3DD3"/>
    <w:rsid w:val="009E03EF"/>
    <w:rsid w:val="009F5336"/>
    <w:rsid w:val="009F5357"/>
    <w:rsid w:val="00A15E6F"/>
    <w:rsid w:val="00A2583D"/>
    <w:rsid w:val="00A34F30"/>
    <w:rsid w:val="00A5262E"/>
    <w:rsid w:val="00A73626"/>
    <w:rsid w:val="00A75518"/>
    <w:rsid w:val="00A912BB"/>
    <w:rsid w:val="00AB73A0"/>
    <w:rsid w:val="00AD5A79"/>
    <w:rsid w:val="00B76BE8"/>
    <w:rsid w:val="00BA063A"/>
    <w:rsid w:val="00BC1C13"/>
    <w:rsid w:val="00BF194B"/>
    <w:rsid w:val="00C050E5"/>
    <w:rsid w:val="00C15B15"/>
    <w:rsid w:val="00C37D7F"/>
    <w:rsid w:val="00C555C7"/>
    <w:rsid w:val="00C65ABF"/>
    <w:rsid w:val="00C74A30"/>
    <w:rsid w:val="00C94EF2"/>
    <w:rsid w:val="00CA62A6"/>
    <w:rsid w:val="00CB1BD1"/>
    <w:rsid w:val="00CC31FC"/>
    <w:rsid w:val="00CC7AC2"/>
    <w:rsid w:val="00CE6908"/>
    <w:rsid w:val="00D12CA6"/>
    <w:rsid w:val="00D250BD"/>
    <w:rsid w:val="00D573C9"/>
    <w:rsid w:val="00D64D2C"/>
    <w:rsid w:val="00D67D33"/>
    <w:rsid w:val="00D82606"/>
    <w:rsid w:val="00D84480"/>
    <w:rsid w:val="00D877E2"/>
    <w:rsid w:val="00D93716"/>
    <w:rsid w:val="00D93876"/>
    <w:rsid w:val="00E113AC"/>
    <w:rsid w:val="00E23777"/>
    <w:rsid w:val="00E50468"/>
    <w:rsid w:val="00E50DA2"/>
    <w:rsid w:val="00E67CC8"/>
    <w:rsid w:val="00E7482E"/>
    <w:rsid w:val="00E76334"/>
    <w:rsid w:val="00E77E4E"/>
    <w:rsid w:val="00E92496"/>
    <w:rsid w:val="00EA451D"/>
    <w:rsid w:val="00EB6179"/>
    <w:rsid w:val="00EB6E00"/>
    <w:rsid w:val="00ED5444"/>
    <w:rsid w:val="00F24B1E"/>
    <w:rsid w:val="00F26A7F"/>
    <w:rsid w:val="00F37F28"/>
    <w:rsid w:val="00F6114F"/>
    <w:rsid w:val="00FD6300"/>
    <w:rsid w:val="00FE1969"/>
    <w:rsid w:val="00FF41DB"/>
    <w:rsid w:val="00FF41E7"/>
    <w:rsid w:val="00FF5121"/>
    <w:rsid w:val="00FF7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482E"/>
  </w:style>
  <w:style w:type="paragraph" w:styleId="Titolo7">
    <w:name w:val="heading 7"/>
    <w:basedOn w:val="Normale"/>
    <w:next w:val="Normale"/>
    <w:qFormat/>
    <w:rsid w:val="00E7482E"/>
    <w:pPr>
      <w:keepNext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2E"/>
    <w:pPr>
      <w:keepNext/>
      <w:jc w:val="center"/>
      <w:outlineLvl w:val="7"/>
    </w:pPr>
    <w:rPr>
      <w:b/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deltesto3">
    <w:name w:val="Body Text 3"/>
    <w:basedOn w:val="Normale"/>
    <w:rsid w:val="00E7482E"/>
    <w:rPr>
      <w:sz w:val="24"/>
    </w:rPr>
  </w:style>
  <w:style w:type="character" w:styleId="Enfasigrassetto">
    <w:name w:val="Strong"/>
    <w:uiPriority w:val="22"/>
    <w:qFormat/>
    <w:rsid w:val="00E7482E"/>
    <w:rPr>
      <w:b/>
    </w:rPr>
  </w:style>
  <w:style w:type="character" w:styleId="Collegamentoipertestuale">
    <w:name w:val="Hyperlink"/>
    <w:rsid w:val="00E7482E"/>
    <w:rPr>
      <w:color w:val="0000FF"/>
      <w:u w:val="single"/>
    </w:rPr>
  </w:style>
  <w:style w:type="paragraph" w:styleId="Sottotitolo">
    <w:name w:val="Subtitle"/>
    <w:basedOn w:val="Normale"/>
    <w:qFormat/>
    <w:rsid w:val="00E7482E"/>
    <w:pPr>
      <w:jc w:val="center"/>
    </w:pPr>
    <w:rPr>
      <w:b/>
      <w:sz w:val="36"/>
    </w:rPr>
  </w:style>
  <w:style w:type="paragraph" w:customStyle="1" w:styleId="intro">
    <w:name w:val="intro"/>
    <w:basedOn w:val="Normale"/>
    <w:rsid w:val="00A2583D"/>
    <w:pPr>
      <w:spacing w:before="100" w:beforeAutospacing="1" w:after="100" w:afterAutospacing="1"/>
    </w:pPr>
    <w:rPr>
      <w:sz w:val="24"/>
      <w:szCs w:val="24"/>
    </w:rPr>
  </w:style>
  <w:style w:type="paragraph" w:styleId="NormaleWeb">
    <w:name w:val="Normal (Web)"/>
    <w:basedOn w:val="Normale"/>
    <w:uiPriority w:val="99"/>
    <w:rsid w:val="00A2583D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rsid w:val="000601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06011B"/>
    <w:pPr>
      <w:jc w:val="center"/>
    </w:pPr>
    <w:rPr>
      <w:b/>
      <w:sz w:val="44"/>
    </w:rPr>
  </w:style>
  <w:style w:type="paragraph" w:styleId="Didascalia">
    <w:name w:val="caption"/>
    <w:basedOn w:val="Normale"/>
    <w:next w:val="Normale"/>
    <w:qFormat/>
    <w:rsid w:val="007667AE"/>
    <w:pPr>
      <w:jc w:val="center"/>
    </w:pPr>
    <w:rPr>
      <w:b/>
      <w:sz w:val="28"/>
      <w:lang w:val="en-US"/>
    </w:rPr>
  </w:style>
  <w:style w:type="character" w:styleId="Enfasicorsivo">
    <w:name w:val="Emphasis"/>
    <w:uiPriority w:val="20"/>
    <w:qFormat/>
    <w:rsid w:val="007667AE"/>
    <w:rPr>
      <w:i/>
      <w:i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B52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B5296"/>
  </w:style>
  <w:style w:type="paragraph" w:styleId="Pidipagina">
    <w:name w:val="footer"/>
    <w:basedOn w:val="Normale"/>
    <w:link w:val="PidipaginaCarattere"/>
    <w:uiPriority w:val="99"/>
    <w:semiHidden/>
    <w:unhideWhenUsed/>
    <w:rsid w:val="001B52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B5296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5262E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5262E"/>
  </w:style>
  <w:style w:type="character" w:customStyle="1" w:styleId="TitoloCarattere">
    <w:name w:val="Titolo Carattere"/>
    <w:link w:val="Titolo"/>
    <w:rsid w:val="00EA451D"/>
    <w:rPr>
      <w:b/>
      <w:sz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9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0621">
              <w:marLeft w:val="0"/>
              <w:marRight w:val="0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201453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4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53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0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5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37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2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30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http://www.comuniverso.it/img/mygallery/Certosa%20di%20Pavia,%20interno%20della%20Certosa%201.jpg" TargetMode="External"/><Relationship Id="rId17" Type="http://schemas.openxmlformats.org/officeDocument/2006/relationships/image" Target="http://www.lifonti.it/wp-content/uploads/2014/04/expo_2015_milan_logo-1024x384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lifonti.it/wp-content/uploads/2014/04/expo_2015_milan_logo.jpg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http://www.datrapanipavia.com/images/ponte_coperto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ROBINTUR SPA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romagna gruppi fil. ravenna</dc:creator>
  <cp:lastModifiedBy>PC</cp:lastModifiedBy>
  <cp:revision>2</cp:revision>
  <cp:lastPrinted>2014-12-23T12:30:00Z</cp:lastPrinted>
  <dcterms:created xsi:type="dcterms:W3CDTF">2015-03-23T22:43:00Z</dcterms:created>
  <dcterms:modified xsi:type="dcterms:W3CDTF">2015-03-23T22:43:00Z</dcterms:modified>
</cp:coreProperties>
</file>